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05A" w:rsidP="00B10A2E" w:rsidRDefault="00B10A2E" w14:paraId="25A8C4DA" w14:textId="1843CB5A">
      <w:pPr>
        <w:pStyle w:val="Title"/>
      </w:pPr>
      <w:r>
        <w:t>Additional Resources and Preparatory Materials</w:t>
      </w:r>
    </w:p>
    <w:p w:rsidRPr="00B10A2E" w:rsidR="00B10A2E" w:rsidP="00B10A2E" w:rsidRDefault="00B10A2E" w14:paraId="7BDCECC5" w14:textId="657440CB">
      <w:pPr>
        <w:rPr>
          <w:sz w:val="28"/>
          <w:szCs w:val="28"/>
        </w:rPr>
      </w:pPr>
    </w:p>
    <w:p w:rsidRPr="00B10A2E" w:rsidR="00B10A2E" w:rsidP="3356D0B0" w:rsidRDefault="00B10A2E" w14:paraId="3FF0BC68" w14:textId="6158B9F4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" w:cs="" w:asciiTheme="minorAscii" w:eastAsiaTheme="minorEastAsia" w:cstheme="minorBidi"/>
          <w:color w:val="000000" w:themeColor="text1"/>
          <w:kern w:val="24"/>
          <w:sz w:val="28"/>
          <w:szCs w:val="28"/>
        </w:rPr>
      </w:pPr>
      <w:hyperlink w:history="1" r:id="R6eef277ebe6a486a">
        <w:r w:rsidRPr="3356D0B0" w:rsidR="00B10A2E">
          <w:rPr>
            <w:rStyle w:val="Hyperlink"/>
            <w:rFonts w:ascii="Calibri" w:hAnsi="Calibri" w:eastAsia="" w:cs="" w:asciiTheme="minorAscii" w:eastAsiaTheme="minorEastAsia" w:cstheme="minorBidi"/>
            <w:i w:val="1"/>
            <w:iCs w:val="1"/>
            <w:kern w:val="24"/>
            <w:sz w:val="28"/>
            <w:szCs w:val="28"/>
          </w:rPr>
          <w:t>Black Lives and Whitened Stories: From the Lowcountry to the Mountains</w:t>
        </w:r>
      </w:hyperlink>
      <w:r w:rsidRPr="3356D0B0" w:rsidR="15491A50">
        <w:rPr>
          <w:rFonts w:ascii="Calibri" w:hAnsi="Calibri" w:eastAsia="" w:cs="" w:asciiTheme="minorAsci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3356D0B0" w:rsidR="00B10A2E">
        <w:rPr>
          <w:rFonts w:ascii="Calibri" w:hAnsi="Calibri" w:eastAsia="" w:cs="" w:asciiTheme="minorAscii" w:eastAsiaTheme="minorEastAsia" w:cstheme="minorBidi"/>
          <w:color w:val="000000" w:themeColor="text1"/>
          <w:kern w:val="24"/>
          <w:sz w:val="28"/>
          <w:szCs w:val="28"/>
        </w:rPr>
        <w:t>Pgs. 150-154, 231-234, 261-265</w:t>
      </w:r>
    </w:p>
    <w:p w:rsidRPr="00B10A2E" w:rsidR="00B10A2E" w:rsidP="00B10A2E" w:rsidRDefault="00B10A2E" w14:paraId="1134AB67" w14:textId="7777777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10A2E" w:rsidP="3356D0B0" w:rsidRDefault="00B10A2E" w14:paraId="37E69612" w14:textId="13E32B41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56D0B0" w:rsidR="00B10A2E">
        <w:rPr>
          <w:sz w:val="28"/>
          <w:szCs w:val="28"/>
        </w:rPr>
        <w:t xml:space="preserve">WNC Magazine, </w:t>
      </w:r>
      <w:hyperlink r:id="Rd774397e2a334bbf">
        <w:r w:rsidRPr="3356D0B0" w:rsidR="00B10A2E">
          <w:rPr>
            <w:rStyle w:val="Hyperlink"/>
            <w:sz w:val="28"/>
            <w:szCs w:val="28"/>
          </w:rPr>
          <w:t>The Happy Land: Former Slaves Forged a Communal Kingdom in Henderson County</w:t>
        </w:r>
      </w:hyperlink>
    </w:p>
    <w:p w:rsidR="00B10A2E" w:rsidP="00B10A2E" w:rsidRDefault="00B10A2E" w14:paraId="0CFF1A48" w14:textId="31A00271">
      <w:pPr>
        <w:rPr>
          <w:sz w:val="28"/>
          <w:szCs w:val="28"/>
        </w:rPr>
      </w:pPr>
    </w:p>
    <w:p w:rsidR="00B10A2E" w:rsidP="3356D0B0" w:rsidRDefault="00B10A2E" w14:paraId="2B478EB7" w14:textId="0701EAE8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56D0B0" w:rsidR="00B10A2E">
        <w:rPr>
          <w:sz w:val="28"/>
          <w:szCs w:val="28"/>
        </w:rPr>
        <w:t xml:space="preserve">North Carolina University online exhibit, </w:t>
      </w:r>
      <w:hyperlink r:id="R89ac686d39504e55">
        <w:r w:rsidRPr="3356D0B0" w:rsidR="00B10A2E">
          <w:rPr>
            <w:rStyle w:val="Hyperlink"/>
            <w:sz w:val="28"/>
            <w:szCs w:val="28"/>
          </w:rPr>
          <w:t>African Americans and Integration</w:t>
        </w:r>
      </w:hyperlink>
    </w:p>
    <w:p w:rsidRPr="00B10A2E" w:rsidR="00B10A2E" w:rsidP="3356D0B0" w:rsidRDefault="00B10A2E" w14:paraId="5FA4A2EA" w14:textId="1FD25A0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Pr="00B10A2E" w:rsidR="00B10A2E" w:rsidP="3356D0B0" w:rsidRDefault="00B10A2E" w14:paraId="5F18CF5D" w14:textId="490237E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356D0B0" w:rsidR="3D5AD35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“Lillian Steichen Sandburg” </w:t>
      </w:r>
      <w:hyperlink r:id="Rc26d6c90a6014168">
        <w:r w:rsidRPr="3356D0B0" w:rsidR="3D5AD354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Carl Sanburg National Historic Site (nps.gov)</w:t>
        </w:r>
      </w:hyperlink>
    </w:p>
    <w:sectPr w:rsidRPr="00B10A2E" w:rsidR="00B10A2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c31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2E"/>
    <w:rsid w:val="009E105A"/>
    <w:rsid w:val="00B10A2E"/>
    <w:rsid w:val="15491A50"/>
    <w:rsid w:val="3356D0B0"/>
    <w:rsid w:val="3D5AD354"/>
    <w:rsid w:val="56EC4041"/>
    <w:rsid w:val="7F5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D91B"/>
  <w15:chartTrackingRefBased/>
  <w15:docId w15:val="{24830D16-921C-4FBA-9E0A-AEB0BE0B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10A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10A2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B10A2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0A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10A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A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A2E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nps.gov/carl/learn/historyculture/upload/508_CARL-HRS.pdf" TargetMode="External" Id="R6eef277ebe6a486a" /><Relationship Type="http://schemas.openxmlformats.org/officeDocument/2006/relationships/hyperlink" Target="https://wncmagazine.com/feature/happy_land" TargetMode="External" Id="Rd774397e2a334bbf" /><Relationship Type="http://schemas.openxmlformats.org/officeDocument/2006/relationships/hyperlink" Target="https://museum.unc.edu/exhibits/show/integration" TargetMode="External" Id="R89ac686d39504e55" /><Relationship Type="http://schemas.openxmlformats.org/officeDocument/2006/relationships/hyperlink" Target="https://www.nps.gov/museum/exhibits/carl/lillianStechien.html" TargetMode="External" Id="Rc26d6c90a6014168" /><Relationship Type="http://schemas.openxmlformats.org/officeDocument/2006/relationships/numbering" Target="numbering.xml" Id="Rb3ab6ffd4dd046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93041E1B7543BCB4C0F4E227A4DF" ma:contentTypeVersion="12" ma:contentTypeDescription="Create a new document." ma:contentTypeScope="" ma:versionID="f02b97f0b8474bfadd66b89dbd4cbf38">
  <xsd:schema xmlns:xsd="http://www.w3.org/2001/XMLSchema" xmlns:xs="http://www.w3.org/2001/XMLSchema" xmlns:p="http://schemas.microsoft.com/office/2006/metadata/properties" xmlns:ns2="cb8b4cd4-352e-4cbe-a6e6-ca4232ef9b8f" xmlns:ns3="8548e196-601b-415a-94aa-aeb76bc70ae2" targetNamespace="http://schemas.microsoft.com/office/2006/metadata/properties" ma:root="true" ma:fieldsID="11a028a2b272e75d1b4a79aeff18b791" ns2:_="" ns3:_="">
    <xsd:import namespace="cb8b4cd4-352e-4cbe-a6e6-ca4232ef9b8f"/>
    <xsd:import namespace="8548e196-601b-415a-94aa-aeb76bc7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b4cd4-352e-4cbe-a6e6-ca4232ef9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e196-601b-415a-94aa-aeb76bc70a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63b33d-a4f0-4692-a32a-54f3442e4dcc}" ma:internalName="TaxCatchAll" ma:showField="CatchAllData" ma:web="8548e196-601b-415a-94aa-aeb76bc7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b4cd4-352e-4cbe-a6e6-ca4232ef9b8f">
      <Terms xmlns="http://schemas.microsoft.com/office/infopath/2007/PartnerControls"/>
    </lcf76f155ced4ddcb4097134ff3c332f>
    <TaxCatchAll xmlns="8548e196-601b-415a-94aa-aeb76bc70ae2" xsi:nil="true"/>
  </documentManagement>
</p:properties>
</file>

<file path=customXml/itemProps1.xml><?xml version="1.0" encoding="utf-8"?>
<ds:datastoreItem xmlns:ds="http://schemas.openxmlformats.org/officeDocument/2006/customXml" ds:itemID="{56C0E640-48BD-44D3-9285-651D8AF32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b4cd4-352e-4cbe-a6e6-ca4232ef9b8f"/>
    <ds:schemaRef ds:uri="8548e196-601b-415a-94aa-aeb76bc70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235E9-3FAA-4571-AED5-3C1DFCAA2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52339-18E1-481C-BC65-64D6D672BEE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cb8b4cd4-352e-4cbe-a6e6-ca4232ef9b8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8548e196-601b-415a-94aa-aeb76bc70ae2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Binnix, Elaine M</dc:creator>
  <cp:keywords/>
  <dc:description/>
  <cp:lastModifiedBy>Binnix, Elaine M</cp:lastModifiedBy>
  <cp:revision>2</cp:revision>
  <dcterms:created xsi:type="dcterms:W3CDTF">2023-04-14T17:59:00Z</dcterms:created>
  <dcterms:modified xsi:type="dcterms:W3CDTF">2023-04-25T19:18:07Z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0x0101002D4693041E1B7543BCB4C0F4E227A4DF</vt:lpwstr>
  </property>
  <property fmtid="{D5CDD505-2E9C-101B-9397-08002B2CF9AE}" pid="3" name="MediaServiceImageTags">
    <vt:lpwstr/>
  </property>
</Properties>
</file>